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2783"/>
        <w:gridCol w:w="3677"/>
        <w:gridCol w:w="3463"/>
        <w:gridCol w:w="1416"/>
        <w:gridCol w:w="1638"/>
      </w:tblGrid>
      <w:tr>
        <w:trPr/>
        <w:tc>
          <w:tcPr>
            <w:tcW w:w="12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oddziały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treści</w:t>
            </w:r>
          </w:p>
        </w:tc>
        <w:tc>
          <w:tcPr>
            <w:tcW w:w="3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tematy</w:t>
            </w:r>
          </w:p>
        </w:tc>
        <w:tc>
          <w:tcPr>
            <w:tcW w:w="3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metody i formy realizacji działań, z uwzględnieniem udziału rodziców w tych działaniach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terminy realizacji działań,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 odpowiedzialne za realizację poszczególnych działań oraz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podmioty, z którymi szkoła współpracuje przy realizacji działań</w:t>
            </w:r>
          </w:p>
        </w:tc>
      </w:tr>
      <w:tr>
        <w:trPr/>
        <w:tc>
          <w:tcPr>
            <w:tcW w:w="12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POZNANIE SIEBIE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l opisuje swoje zainteresowania i określa, w jaki sposób może je rozwijać;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 .2 prezentuje swoje zainteresowania wobec innych osób;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 .3 podaje przykłady różnorodnych zainteresowań ludzi;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 .4 podaje przykłady swoich mocnych stron w różnych obszarach;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 .5 podejmuje działania w sytuacjach zadaniowych i opisuje, co z nich wyniknęło dla niego i dla innych</w:t>
            </w:r>
          </w:p>
        </w:tc>
        <w:tc>
          <w:tcPr>
            <w:tcW w:w="367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KLASY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1. Poszukiwanie podobieństw i różnic u dzieci. Zainteresowania dzieci, bohaterów podręcznika oraz rodziców. Jakie mam hobby? – prezentowanie indywidualnych zainteresowań uczniów. Pantomima: Zgadnij, co lubię robić.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2. Rozmowa o ludziach z pasją i ich zainteresowaniach. Rozpoznawanie i nazywanie miejsc kultury: teatr, kino, opera, muzeum.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3. Co to znaczy być mistrzem, na podstawie doświadczeń dzieci i tekstu M. Musierowicz Co mam?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4. Projektowanie medali za własne osiągnięcia i plakatów „Nasze mocne i słabe strony”.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5. Trenowanie umysłu: szyfry, kodowanie, szachy, zagadki.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1.Czy porządek ułatwia życie?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2.Jak być dobrym kolegą? Cechy osób.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3.Ciemno, zimno – jak sobie radzimy? Jak było dawniej, a jak jest dzisiaj?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position w:val="1"/>
              </w:rPr>
              <w:t>4.Tux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P</w:t>
            </w:r>
            <w:r>
              <w:rPr>
                <w:rFonts w:cs="Times New Roman" w:ascii="Times New Roman" w:hAnsi="Times New Roman"/>
                <w:position w:val="1"/>
              </w:rPr>
              <w:t>ai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i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edy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e</w:t>
            </w:r>
            <w:r>
              <w:rPr>
                <w:rFonts w:cs="Times New Roman" w:ascii="Times New Roman" w:hAnsi="Times New Roman"/>
                <w:position w:val="1"/>
              </w:rPr>
              <w:t>k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st</w:t>
            </w:r>
            <w:r>
              <w:rPr>
                <w:rFonts w:cs="Times New Roman" w:ascii="Times New Roman" w:hAnsi="Times New Roman"/>
                <w:position w:val="1"/>
              </w:rPr>
              <w:t>u</w:t>
            </w:r>
            <w:r>
              <w:rPr>
                <w:rFonts w:cs="Times New Roman" w:ascii="Times New Roman" w:hAnsi="Times New Roman"/>
                <w:spacing w:val="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–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m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g</w:t>
            </w:r>
            <w:r>
              <w:rPr>
                <w:rFonts w:cs="Times New Roman" w:ascii="Times New Roman" w:hAnsi="Times New Roman"/>
                <w:position w:val="1"/>
              </w:rPr>
              <w:t>ę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być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aut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m.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u w:val="single"/>
              </w:rPr>
              <w:t xml:space="preserve">Kl. </w:t>
            </w:r>
            <w:r>
              <w:rPr>
                <w:rFonts w:cs="Times New Roman" w:ascii="Times New Roman" w:hAnsi="Times New Roman"/>
                <w:u w:val="single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Moje hobby, moje pasje                  i zdolności– indywidualne autoprezentacje według własnej inwencji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Mania i skarby szklanej gabloty – sylwetka Marii Skłodowskiej- Curie. Zainteresowania, pracowitość, uczenie się i prowadzenie badań przez całe życie. Znaczenie jej dorobku naukowego dla ludzkości.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Projekt ,,Moja klasa” – kreowanie wnętrza sali lekcyjnej według inwencji poszczególnych grup dzieci.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Realizuję siebie pomagając innym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Edukacja polonistyczna, plastyczna, informatyczna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879_2510787368"/>
            <w:r>
              <w:rPr>
                <w:rFonts w:cs="Times New Roman" w:ascii="Times New Roman" w:hAnsi="Times New Roman"/>
              </w:rPr>
              <w:t>wychowawcy, nauczyciele     j. angielskiego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</w:tc>
      </w:tr>
      <w:tr>
        <w:trPr/>
        <w:tc>
          <w:tcPr>
            <w:tcW w:w="12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ŚWIAT ZAWODÓW I RYNEK PRACY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l odgrywa różne role zawodowe w zabawie;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 podaje nazwy zawodów wykonywanych przez osoby w bliższym i dalszym otoczeniu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oraz opisuje podstawową specyfikę pracy w wybranych zawodach;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 opisuje, czym jest praca i omawia jej znaczenie w życiu człowieka na wybranych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przykładach;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 omawia znaczenie zaangażowania różnych zawodów w kształt otoczenia, w którym</w:t>
            </w:r>
          </w:p>
          <w:p>
            <w:pPr>
              <w:pStyle w:val="Normal"/>
              <w:tabs>
                <w:tab w:val="clear" w:pos="708"/>
                <w:tab w:val="right" w:pos="2739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funkcjonuje;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 opisuje rolę zdolności i zainteresowań w wykonywaniu danego zawodu;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 posługuje się przyborami i narzędziami zgodnie z ich przeznaczeniem oraz w sposób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twórczy i niekonwencjonalny.</w:t>
            </w:r>
          </w:p>
        </w:tc>
        <w:tc>
          <w:tcPr>
            <w:tcW w:w="367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KLASY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1. Poznajemy pracowników szkoły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2. Zawód moich rodziców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3. Praca strażaków, ratowników medycznych i policjantów. Ćwiczenia w powiadamianiu o zagrożeniu.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4. Poznanie zawodu weterynarza.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5. Praca w sklepie spożywczym.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6. Jak powstają produkty? Wytwarzanie masła ze śmietany.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7. Poznanie pracy garncarza. Lepimy garnki. Wykonywanie naczyń metodą wałeczkową.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8. Praca bibliotekarza. Wizyta w bibliotece.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9. W pracowni malarza. Zapoznanie z narzędziami malarskimi.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10. Jak powstają rzeźby? Pracownia rzeźbiarza.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11. Mierzenie. Budujemy wagę.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12. Zakładanie uprawy roślin (rzeżuchy, fasoli, pszenicy)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1.Po co są książki. Z wizytą w bibliotece.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2.Od nadawcy do adresata. Droga listu od nadawcy do adresata. Praca na poczcie.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3.Zawody spotykane na co dzień.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4.Zawody dawniej i dziś. Rzemieślnicy i ich warsztaty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5.Jak się bawić w teatr? Kto pracuje w teatrze?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6.Dbamy o zdrowie. Idziemy do lekarza.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7.Jakie skarby kryje ziemia? Poszukiwacze skarbów – archeolodzy.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8.Jak podróżujemy? Środki transportu.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2"/>
                <w:position w:val="1"/>
              </w:rPr>
              <w:t>9.P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zn</w:t>
            </w:r>
            <w:r>
              <w:rPr>
                <w:rFonts w:cs="Times New Roman" w:ascii="Times New Roman" w:hAnsi="Times New Roman"/>
                <w:position w:val="1"/>
              </w:rPr>
              <w:t>a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position w:val="1"/>
              </w:rPr>
              <w:t>ie pra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c</w:t>
            </w:r>
            <w:r>
              <w:rPr>
                <w:rFonts w:cs="Times New Roman" w:ascii="Times New Roman" w:hAnsi="Times New Roman"/>
                <w:position w:val="1"/>
              </w:rPr>
              <w:t>y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witr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a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ż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y</w:t>
            </w:r>
            <w:r>
              <w:rPr>
                <w:rFonts w:cs="Times New Roman" w:ascii="Times New Roman" w:hAnsi="Times New Roman"/>
                <w:spacing w:val="2"/>
                <w:position w:val="1"/>
              </w:rPr>
              <w:t>s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y</w:t>
            </w:r>
            <w:r>
              <w:rPr>
                <w:rFonts w:cs="Times New Roman" w:ascii="Times New Roman" w:hAnsi="Times New Roman"/>
                <w:position w:val="1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position w:val="1"/>
              </w:rPr>
              <w:t>10.C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z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y</w:t>
            </w:r>
            <w:r>
              <w:rPr>
                <w:rFonts w:cs="Times New Roman" w:ascii="Times New Roman" w:hAnsi="Times New Roman"/>
                <w:position w:val="1"/>
              </w:rPr>
              <w:t>m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zajm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u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j</w:t>
            </w:r>
            <w:r>
              <w:rPr>
                <w:rFonts w:cs="Times New Roman" w:ascii="Times New Roman" w:hAnsi="Times New Roman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się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arch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i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t</w:t>
            </w:r>
            <w:r>
              <w:rPr>
                <w:rFonts w:cs="Times New Roman" w:ascii="Times New Roman" w:hAnsi="Times New Roman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k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t</w:t>
            </w:r>
            <w:r>
              <w:rPr>
                <w:rFonts w:cs="Times New Roman" w:ascii="Times New Roman" w:hAnsi="Times New Roman"/>
                <w:position w:val="1"/>
              </w:rPr>
              <w:t>?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P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zn</w:t>
            </w:r>
            <w:r>
              <w:rPr>
                <w:rFonts w:cs="Times New Roman" w:ascii="Times New Roman" w:hAnsi="Times New Roman"/>
                <w:position w:val="1"/>
              </w:rPr>
              <w:t>a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position w:val="1"/>
              </w:rPr>
              <w:t>ie pra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c</w:t>
            </w:r>
            <w:r>
              <w:rPr>
                <w:rFonts w:cs="Times New Roman" w:ascii="Times New Roman" w:hAnsi="Times New Roman"/>
                <w:position w:val="1"/>
              </w:rPr>
              <w:t>y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a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r</w:t>
            </w:r>
            <w:r>
              <w:rPr>
                <w:rFonts w:cs="Times New Roman" w:ascii="Times New Roman" w:hAnsi="Times New Roman"/>
                <w:position w:val="1"/>
              </w:rPr>
              <w:t>ch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i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t</w:t>
            </w:r>
            <w:r>
              <w:rPr>
                <w:rFonts w:cs="Times New Roman" w:ascii="Times New Roman" w:hAnsi="Times New Roman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k</w:t>
            </w:r>
            <w:r>
              <w:rPr>
                <w:rFonts w:cs="Times New Roman" w:ascii="Times New Roman" w:hAnsi="Times New Roman"/>
                <w:position w:val="1"/>
              </w:rPr>
              <w:t>ta,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d</w:t>
            </w:r>
            <w:r>
              <w:rPr>
                <w:rFonts w:cs="Times New Roman" w:ascii="Times New Roman" w:hAnsi="Times New Roman"/>
                <w:position w:val="1"/>
              </w:rPr>
              <w:t>c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z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y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3"/>
                <w:position w:val="1"/>
              </w:rPr>
              <w:t>y</w:t>
            </w:r>
            <w:r>
              <w:rPr>
                <w:rFonts w:cs="Times New Roman" w:ascii="Times New Roman" w:hAnsi="Times New Roman"/>
                <w:position w:val="1"/>
              </w:rPr>
              <w:t>wan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i</w:t>
            </w:r>
            <w:r>
              <w:rPr>
                <w:rFonts w:cs="Times New Roman" w:ascii="Times New Roman" w:hAnsi="Times New Roman"/>
                <w:position w:val="1"/>
              </w:rPr>
              <w:t xml:space="preserve">e 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p</w:t>
            </w:r>
            <w:r>
              <w:rPr>
                <w:rFonts w:cs="Times New Roman" w:ascii="Times New Roman" w:hAnsi="Times New Roman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position w:val="1"/>
              </w:rPr>
              <w:t>je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k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ó</w:t>
            </w:r>
            <w:r>
              <w:rPr>
                <w:rFonts w:cs="Times New Roman" w:ascii="Times New Roman" w:hAnsi="Times New Roman"/>
                <w:position w:val="1"/>
              </w:rPr>
              <w:t>w</w:t>
            </w:r>
            <w:r>
              <w:rPr>
                <w:rFonts w:cs="Times New Roman" w:ascii="Times New Roman" w:hAnsi="Times New Roman"/>
                <w:spacing w:val="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–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p</w:t>
            </w:r>
            <w:r>
              <w:rPr>
                <w:rFonts w:cs="Times New Roman" w:ascii="Times New Roman" w:hAnsi="Times New Roman"/>
                <w:position w:val="1"/>
              </w:rPr>
              <w:t>la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ó</w:t>
            </w:r>
            <w:r>
              <w:rPr>
                <w:rFonts w:cs="Times New Roman" w:ascii="Times New Roman" w:hAnsi="Times New Roman"/>
                <w:position w:val="1"/>
              </w:rPr>
              <w:t>w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d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omó</w:t>
            </w:r>
            <w:r>
              <w:rPr>
                <w:rFonts w:cs="Times New Roman" w:ascii="Times New Roman" w:hAnsi="Times New Roman"/>
                <w:position w:val="1"/>
              </w:rPr>
              <w:t>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-1"/>
                <w:position w:val="1"/>
              </w:rPr>
              <w:t>11.J</w:t>
            </w:r>
            <w:r>
              <w:rPr>
                <w:rFonts w:cs="Times New Roman" w:ascii="Times New Roman" w:hAnsi="Times New Roman"/>
                <w:position w:val="1"/>
              </w:rPr>
              <w:t>ak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piękn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i</w:t>
            </w:r>
            <w:r>
              <w:rPr>
                <w:rFonts w:cs="Times New Roman" w:ascii="Times New Roman" w:hAnsi="Times New Roman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m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ż</w:t>
            </w:r>
            <w:r>
              <w:rPr>
                <w:rFonts w:cs="Times New Roman" w:ascii="Times New Roman" w:hAnsi="Times New Roman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wy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g</w:t>
            </w:r>
            <w:r>
              <w:rPr>
                <w:rFonts w:cs="Times New Roman" w:ascii="Times New Roman" w:hAnsi="Times New Roman"/>
                <w:position w:val="1"/>
              </w:rPr>
              <w:t>l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ą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d</w:t>
            </w:r>
            <w:r>
              <w:rPr>
                <w:rFonts w:cs="Times New Roman" w:ascii="Times New Roman" w:hAnsi="Times New Roman"/>
                <w:position w:val="1"/>
              </w:rPr>
              <w:t xml:space="preserve">ać </w:t>
            </w:r>
            <w:r>
              <w:rPr>
                <w:rFonts w:cs="Times New Roman" w:ascii="Times New Roman" w:hAnsi="Times New Roman"/>
                <w:spacing w:val="2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g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ó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d</w:t>
            </w:r>
            <w:r>
              <w:rPr>
                <w:rFonts w:cs="Times New Roman" w:ascii="Times New Roman" w:hAnsi="Times New Roman"/>
                <w:position w:val="1"/>
              </w:rPr>
              <w:t>?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P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zn</w:t>
            </w:r>
            <w:r>
              <w:rPr>
                <w:rFonts w:cs="Times New Roman" w:ascii="Times New Roman" w:hAnsi="Times New Roman"/>
                <w:position w:val="1"/>
              </w:rPr>
              <w:t>a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position w:val="1"/>
              </w:rPr>
              <w:t xml:space="preserve">ie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e</w:t>
            </w:r>
            <w:r>
              <w:rPr>
                <w:rFonts w:cs="Times New Roman" w:ascii="Times New Roman" w:hAnsi="Times New Roman"/>
                <w:position w:val="1"/>
              </w:rPr>
              <w:t>l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m</w:t>
            </w:r>
            <w:r>
              <w:rPr>
                <w:rFonts w:cs="Times New Roman" w:ascii="Times New Roman" w:hAnsi="Times New Roman"/>
                <w:position w:val="1"/>
              </w:rPr>
              <w:t>ent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ó</w:t>
            </w:r>
            <w:r>
              <w:rPr>
                <w:rFonts w:cs="Times New Roman" w:ascii="Times New Roman" w:hAnsi="Times New Roman"/>
                <w:position w:val="1"/>
              </w:rPr>
              <w:t>w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g</w:t>
            </w:r>
            <w:r>
              <w:rPr>
                <w:rFonts w:cs="Times New Roman" w:ascii="Times New Roman" w:hAnsi="Times New Roman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d</w:t>
            </w:r>
            <w:r>
              <w:rPr>
                <w:rFonts w:cs="Times New Roman" w:ascii="Times New Roman" w:hAnsi="Times New Roman"/>
                <w:position w:val="1"/>
              </w:rPr>
              <w:t>u</w:t>
            </w:r>
            <w:r>
              <w:rPr>
                <w:rFonts w:cs="Times New Roman" w:ascii="Times New Roman" w:hAnsi="Times New Roman"/>
                <w:spacing w:val="4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i s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p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s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bó</w:t>
            </w:r>
            <w:r>
              <w:rPr>
                <w:rFonts w:cs="Times New Roman" w:ascii="Times New Roman" w:hAnsi="Times New Roman"/>
                <w:position w:val="1"/>
              </w:rPr>
              <w:t>w jego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p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position w:val="1"/>
              </w:rPr>
              <w:t>j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e</w:t>
            </w:r>
            <w:r>
              <w:rPr>
                <w:rFonts w:cs="Times New Roman" w:ascii="Times New Roman" w:hAnsi="Times New Roman"/>
                <w:position w:val="1"/>
              </w:rPr>
              <w:t>k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o</w:t>
            </w:r>
            <w:r>
              <w:rPr>
                <w:rFonts w:cs="Times New Roman" w:ascii="Times New Roman" w:hAnsi="Times New Roman"/>
                <w:position w:val="1"/>
              </w:rPr>
              <w:t>wan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i</w:t>
            </w:r>
            <w:r>
              <w:rPr>
                <w:rFonts w:cs="Times New Roman" w:ascii="Times New Roman" w:hAnsi="Times New Roman"/>
                <w:position w:val="1"/>
              </w:rPr>
              <w:t>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position w:val="1"/>
              </w:rPr>
              <w:t>12.Tux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P</w:t>
            </w:r>
            <w:r>
              <w:rPr>
                <w:rFonts w:cs="Times New Roman" w:ascii="Times New Roman" w:hAnsi="Times New Roman"/>
                <w:position w:val="1"/>
              </w:rPr>
              <w:t>ai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n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i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edy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e</w:t>
            </w:r>
            <w:r>
              <w:rPr>
                <w:rFonts w:cs="Times New Roman" w:ascii="Times New Roman" w:hAnsi="Times New Roman"/>
                <w:position w:val="1"/>
              </w:rPr>
              <w:t>k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st</w:t>
            </w:r>
            <w:r>
              <w:rPr>
                <w:rFonts w:cs="Times New Roman" w:ascii="Times New Roman" w:hAnsi="Times New Roman"/>
                <w:position w:val="1"/>
              </w:rPr>
              <w:t>u</w:t>
            </w:r>
            <w:r>
              <w:rPr>
                <w:rFonts w:cs="Times New Roman" w:ascii="Times New Roman" w:hAnsi="Times New Roman"/>
                <w:spacing w:val="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–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m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>g</w:t>
            </w:r>
            <w:r>
              <w:rPr>
                <w:rFonts w:cs="Times New Roman" w:ascii="Times New Roman" w:hAnsi="Times New Roman"/>
                <w:position w:val="1"/>
              </w:rPr>
              <w:t>ę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być</w:t>
            </w:r>
            <w:r>
              <w:rPr>
                <w:rFonts w:cs="Times New Roman"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cs="Times New Roman" w:ascii="Times New Roman" w:hAnsi="Times New Roman"/>
                <w:position w:val="1"/>
              </w:rPr>
              <w:t>aut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o</w:t>
            </w:r>
            <w:r>
              <w:rPr>
                <w:rFonts w:cs="Times New Roman" w:ascii="Times New Roman" w:hAnsi="Times New Roman"/>
                <w:spacing w:val="-3"/>
                <w:position w:val="1"/>
              </w:rPr>
              <w:t>r</w:t>
            </w:r>
            <w:r>
              <w:rPr>
                <w:rFonts w:cs="Times New Roman" w:ascii="Times New Roman" w:hAnsi="Times New Roman"/>
                <w:spacing w:val="-2"/>
                <w:position w:val="1"/>
              </w:rPr>
              <w:t>e</w:t>
            </w:r>
            <w:r>
              <w:rPr>
                <w:rFonts w:cs="Times New Roman" w:ascii="Times New Roman" w:hAnsi="Times New Roman"/>
                <w:spacing w:val="1"/>
                <w:position w:val="1"/>
              </w:rPr>
              <w:t>m</w:t>
            </w:r>
          </w:p>
          <w:p>
            <w:pPr>
              <w:pStyle w:val="NormalWeb"/>
              <w:spacing w:lineRule="auto" w:line="240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1.At the doctor – praca z tekstem, odgrywanie roli lekarza i pacjenta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1.Projekt ,,Ptasie radio”.       Planowanie i omawianie zadań poszczególnych grup                             i sposobów ich realizacji. Poznawanie zawodów związanych z pracą w radiu 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2.Jak powstaje chleb? Poznawanie pracy rolnika, młynarza, piekarza, sprzedawcy i ich znaczenia dla społeczeństwa.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3.W pasiece. Poznawanie pracy pszczelarza i znaczenia pszczół dla ekosystemu.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4.Nazwy zawodów, niektóre czasowniki ruchu w oparciu o tekst piosenki "It’s my job!"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Edukacja polonistyczna, plastyczna, informatyczna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Wizyta w bibliotece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 języka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RYNEK EDUKACYJNY I UCZENIE SIĘ PRZEZ CAŁE ŻYCIE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 uzasadnia potrzebę uczenia się i zdobywania nowych umiejętności;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 wskazuje treści, których lubi się uczyć;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 wymienia różne źródła wiedzy i podejmuje próby korzystania z nich.</w:t>
            </w:r>
          </w:p>
        </w:tc>
        <w:tc>
          <w:tcPr>
            <w:tcW w:w="367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KlASY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1.Ulubione zajęciach szkolne.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2. Jak poznajemy świat? Zmysły człowieka.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3. Przyrządy służące do obserwacji.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4. Uczymy się korzystać z komputera. Poznajemy programy TuxPaint i Word Pad.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5. Muzeum- ważnym źródłem informacji. Z wizytą w skansenie. Poznawanie narzędzi pracy dawnej wsi.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6. Trenowanie umysłu.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1.Szkoła dawniej i dziś.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2.Ciemno, zimno – jak sobie radzimy? Jak było dawniej, a jak jest dzisiaj?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3.Dlaczego ludzie czytają?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1.Statki powietrzne – znaczenie wynalazków.  Uzasadnianie potrzeby uczenia się  zdobywania nowych umiejętności na przykładzie Leonarda da Vinci – malarza, rzeźbiarza, architekt  i wynalazcy.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2.Uczymy się uczyć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Dlaczego mózg jest ważny? Czynniki wpływające na dobrą pracę mózgu.  Różne sposoby uczenia się i usprawniania pamięci. Wykorzystywanie zmysłów w procesie uczenia się.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3.Nasza strona www . </w:t>
            </w:r>
            <w:bookmarkStart w:id="1" w:name="_GoBack"/>
            <w:bookmarkEnd w:id="1"/>
            <w:r>
              <w:rPr>
                <w:rFonts w:cs="Times New Roman" w:ascii="Times New Roman" w:hAnsi="Times New Roman"/>
              </w:rPr>
              <w:t>Znaczenie komputerów  w zdobywaniu informacji.  Wyszukiwanie w Internecie tekstów informacyjnych na podany temat . Poznawanie strony internetowej swojej szkoły.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Edukacja polonistyczna, plastyczna, informatyczna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Lekcje, wycieczki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szyfry, kodowanie, szachy, zagadki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PLANOWANIE WŁASNEGO ROZWOJU I PODEJMOWANIE DECYZJI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EDUKACYJNO-ZAWODOWYCH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Uczeń: 4.1 opowiada, kim chciałby zostać i co chciałby robić;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 planuje swoje działania lub działania grupy, wskazując na podstawowe czynności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zadania niezbędne do realizacji celu;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 próbuje samodzielnie podejmować decyzje w sprawach związanych bezpośrednio z jego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osobą.</w:t>
            </w:r>
          </w:p>
        </w:tc>
        <w:tc>
          <w:tcPr>
            <w:tcW w:w="3677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/>
            </w:pPr>
            <w:r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</w:t>
            </w:r>
          </w:p>
          <w:p>
            <w:pPr>
              <w:pStyle w:val="NormalWeb"/>
              <w:spacing w:lineRule="auto" w:line="240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Kim zostanę w przyszłości? Co muszę robić, aby spełniło się </w:t>
            </w:r>
          </w:p>
          <w:p>
            <w:pPr>
              <w:pStyle w:val="NormalWeb"/>
              <w:spacing w:lineRule="auto" w:line="240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Budujemy instrumenty muzyczne.</w:t>
            </w:r>
          </w:p>
          <w:p>
            <w:pPr>
              <w:pStyle w:val="NormalWeb"/>
              <w:spacing w:lineRule="auto" w:line="240"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 Sposoby budowania domów. Projektowanie domku dla lalek.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</w:rPr>
              <w:t xml:space="preserve">KLASY </w:t>
            </w: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1.Jak zostać autorem książek?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2.Kim będę, gdy dorosnę? Nazwy zawodów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3.Czy porządek ułatwia życie?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4.Jak udzielać pierwszej pomocy?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5.Jak podróżujemy? Środki transportu.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6.Jak możemy świętować w naszej klasie? Planowanie inscenizacji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Kl. </w:t>
            </w: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u w:val="single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1.Co już wiemy, co potrafimy? Klasowy konkurs w różnych dziedzinach nauki. Określanie swoich mocnych stron i wiązanie ich z predyspozycjami do różnych zawodów.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2.Sami robimy zabawki. Planowanie, wybór materiałów i narzędzi. Wykonanie zabawki własnego pomysłu lub według instrukcji.</w:t>
            </w:r>
          </w:p>
          <w:p>
            <w:pPr>
              <w:pStyle w:val="Normal"/>
              <w:spacing w:lineRule="auto" w:line="240" w:before="0" w:after="0"/>
              <w:ind w:left="34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3.,,malykonsument.com.pl”- gra edukacyjna promująca oszczędzanie i przemyślane zakupy.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Edukacja polonistyczna, plastyczna, informatyczna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  <w:tc>
          <w:tcPr>
            <w:tcW w:w="1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wychowawcy, nauczyciele     j. angielskiego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854110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PROGRAM REALIZACJI WEWNĄTRZSZKOLNEGO SYSTEMU DORADZTWA ZAWODOWEGO W SZKOLE PODSTAWOWEJ NR 8 Z ODDZIAŁAMI INTEGRACYJNYMI IM. SZARYCH SZEREGÓW W CHRZANOWIE</w:t>
    </w:r>
  </w:p>
  <w:p>
    <w:pPr>
      <w:pStyle w:val="Gwka"/>
      <w:jc w:val="center"/>
      <w:rPr/>
    </w:pPr>
    <w:bookmarkStart w:id="2" w:name="__DdeLink__3518_2510787368"/>
    <w:r>
      <w:rPr>
        <w:rFonts w:cs="Times New Roman" w:ascii="Times New Roman" w:hAnsi="Times New Roman"/>
        <w:sz w:val="28"/>
        <w:szCs w:val="28"/>
      </w:rPr>
      <w:t>NA ROK SZKOLNY 2020/202</w:t>
    </w:r>
    <w:bookmarkEnd w:id="2"/>
    <w:r>
      <w:rPr>
        <w:rFonts w:cs="Times New Roman" w:ascii="Times New Roman" w:hAnsi="Times New Roman"/>
        <w:sz w:val="28"/>
        <w:szCs w:val="28"/>
      </w:rPr>
      <w:t>1</w:t>
    </w:r>
  </w:p>
  <w:p>
    <w:pPr>
      <w:pStyle w:val="Gwka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Gwka"/>
      <w:jc w:val="center"/>
      <w:rPr/>
    </w:pPr>
    <w:r>
      <w:rPr>
        <w:rFonts w:cs="Times New Roman" w:ascii="Times New Roman" w:hAnsi="Times New Roman"/>
        <w:sz w:val="28"/>
        <w:szCs w:val="28"/>
      </w:rPr>
      <w:t xml:space="preserve">KLASY </w:t>
    </w:r>
    <w:r>
      <w:rPr>
        <w:rFonts w:cs="Times New Roman" w:ascii="Times New Roman" w:hAnsi="Times New Roman"/>
        <w:sz w:val="28"/>
        <w:szCs w:val="28"/>
      </w:rPr>
      <w:t>1-3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b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53b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53b3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53b3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53b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53b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97a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b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 LibreOffice_project/9d0f32d1f0b509096fd65e0d4bec26ddd1938fd3</Application>
  <Pages>9</Pages>
  <Words>1035</Words>
  <Characters>6460</Characters>
  <CharactersWithSpaces>7491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2018-09-21T10:16:00Z</dcterms:created>
  <dc:creator>user</dc:creator>
  <dc:description/>
  <dc:language>pl-PL</dc:language>
  <cp:lastModifiedBy/>
  <dcterms:modified xsi:type="dcterms:W3CDTF">2020-09-08T11:53:14Z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